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BC" w:rsidRDefault="003869BC" w:rsidP="00386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1B9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деятельности по предупреждению и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707A1A">
        <w:rPr>
          <w:rFonts w:ascii="Times New Roman" w:hAnsi="Times New Roman" w:cs="Times New Roman"/>
          <w:sz w:val="28"/>
          <w:szCs w:val="28"/>
        </w:rPr>
        <w:t>подведомственных учреждениях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A241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4D5E" w:rsidRPr="00707A1A" w:rsidRDefault="003869BC" w:rsidP="003869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профилактике коррупционных правонарушений Оренбургской области 21-23.06.2021 в министерстве и 3-х подведомственных учреждениях (ГБПОУ «УОР», ГАУ «С-КК «Оренбуржье», ГАУ «СШОР № 4») был проведен мониторинг деятельности по профилактике коррупционных правонарушений. </w:t>
      </w:r>
      <w:r w:rsidRPr="003869BC"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 w:rsidRPr="003869BC">
        <w:rPr>
          <w:rFonts w:ascii="Times New Roman" w:hAnsi="Times New Roman" w:cs="Times New Roman"/>
          <w:sz w:val="28"/>
          <w:szCs w:val="28"/>
        </w:rPr>
        <w:t xml:space="preserve"> замечаний не выявлено, все </w:t>
      </w:r>
      <w:r w:rsidRPr="00707A1A">
        <w:rPr>
          <w:rFonts w:ascii="Times New Roman" w:hAnsi="Times New Roman" w:cs="Times New Roman"/>
          <w:sz w:val="28"/>
          <w:szCs w:val="28"/>
        </w:rPr>
        <w:t>требующиеся акты приняты.</w:t>
      </w:r>
    </w:p>
    <w:p w:rsidR="00707A1A" w:rsidRDefault="00707A1A" w:rsidP="003869B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69BC" w:rsidRPr="0070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приказов от 03.06.2021 № 191, от 27.09.2021 № 311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в 2021 г. </w:t>
      </w:r>
      <w:r w:rsidR="003869BC" w:rsidRPr="0070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документарная проверка исполнения законодательства о противодействии коррупции в </w:t>
      </w:r>
      <w:r w:rsidRPr="00707A1A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государственных учреждениях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 г.</w:t>
      </w:r>
    </w:p>
    <w:p w:rsidR="00707A1A" w:rsidRDefault="00707A1A" w:rsidP="003869B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были выявлены недостатки в работе                                          ГАУ «СШОР № 1»,  </w:t>
      </w:r>
      <w:r w:rsidRPr="00707A1A">
        <w:rPr>
          <w:rFonts w:ascii="Times New Roman" w:hAnsi="Times New Roman" w:cs="Times New Roman"/>
          <w:color w:val="000000" w:themeColor="text1"/>
          <w:sz w:val="28"/>
          <w:szCs w:val="28"/>
        </w:rPr>
        <w:t>ГБУ «СШОР № 3»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7A1A">
        <w:rPr>
          <w:rFonts w:ascii="Times New Roman" w:hAnsi="Times New Roman" w:cs="Times New Roman"/>
          <w:color w:val="000000" w:themeColor="text1"/>
          <w:sz w:val="28"/>
          <w:szCs w:val="28"/>
        </w:rPr>
        <w:t>ГБУ «СШОР № 3»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9BC" w:rsidRPr="00707A1A" w:rsidRDefault="00707A1A" w:rsidP="003869B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были рассмотрены на заседании комиссии по противодействию коррупции 08.12.2021 г., заслушаны пояснения руководителей указанных учреждений, на момент проведения заседания комиссии недостатки устранены.  </w:t>
      </w:r>
      <w:r w:rsidRPr="0070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9BC" w:rsidRPr="0070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3869BC" w:rsidRPr="0070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8"/>
    <w:rsid w:val="003102F8"/>
    <w:rsid w:val="003869BC"/>
    <w:rsid w:val="004164EE"/>
    <w:rsid w:val="00484D5E"/>
    <w:rsid w:val="0070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704C"/>
  <w15:chartTrackingRefBased/>
  <w15:docId w15:val="{816AEDB0-6536-4DEA-8B9E-4FA37770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Заварзина</dc:creator>
  <cp:keywords/>
  <dc:description/>
  <cp:lastModifiedBy>Наталья Заварзина</cp:lastModifiedBy>
  <cp:revision>2</cp:revision>
  <dcterms:created xsi:type="dcterms:W3CDTF">2022-12-08T06:06:00Z</dcterms:created>
  <dcterms:modified xsi:type="dcterms:W3CDTF">2022-12-08T06:21:00Z</dcterms:modified>
</cp:coreProperties>
</file>