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F39" w:rsidRPr="006A0F39" w:rsidRDefault="006A0F39" w:rsidP="006A0F39">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bookmarkStart w:id="0" w:name="_GoBack"/>
      <w:bookmarkEnd w:id="0"/>
      <w:r w:rsidRPr="006A0F39">
        <w:rPr>
          <w:rFonts w:ascii="Arial" w:eastAsia="Times New Roman" w:hAnsi="Arial" w:cs="Arial"/>
          <w:b/>
          <w:bCs/>
          <w:color w:val="2D2D2D"/>
          <w:spacing w:val="2"/>
          <w:kern w:val="36"/>
          <w:sz w:val="46"/>
          <w:szCs w:val="46"/>
          <w:lang w:eastAsia="ru-RU"/>
        </w:rPr>
        <w:t>О комиссии по координации работы по противодействию коррупции в Оренбургской области (с изменениями на 19 февраля 2020 года)</w:t>
      </w:r>
    </w:p>
    <w:p w:rsidR="006A0F39" w:rsidRPr="006A0F39" w:rsidRDefault="006A0F39" w:rsidP="006A0F3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A0F39">
        <w:rPr>
          <w:rFonts w:ascii="Arial" w:eastAsia="Times New Roman" w:hAnsi="Arial" w:cs="Arial"/>
          <w:color w:val="3C3C3C"/>
          <w:spacing w:val="2"/>
          <w:sz w:val="31"/>
          <w:szCs w:val="31"/>
          <w:lang w:eastAsia="ru-RU"/>
        </w:rPr>
        <w:t> </w:t>
      </w:r>
      <w:r w:rsidRPr="006A0F39">
        <w:rPr>
          <w:rFonts w:ascii="Arial" w:eastAsia="Times New Roman" w:hAnsi="Arial" w:cs="Arial"/>
          <w:color w:val="3C3C3C"/>
          <w:spacing w:val="2"/>
          <w:sz w:val="31"/>
          <w:szCs w:val="31"/>
          <w:lang w:eastAsia="ru-RU"/>
        </w:rPr>
        <w:br/>
        <w:t>ГУБЕРНАТОР ОРЕНБУРГСКОЙ ОБЛАСТИ</w:t>
      </w:r>
      <w:r w:rsidRPr="006A0F39">
        <w:rPr>
          <w:rFonts w:ascii="Arial" w:eastAsia="Times New Roman" w:hAnsi="Arial" w:cs="Arial"/>
          <w:color w:val="3C3C3C"/>
          <w:spacing w:val="2"/>
          <w:sz w:val="31"/>
          <w:szCs w:val="31"/>
          <w:lang w:eastAsia="ru-RU"/>
        </w:rPr>
        <w:br/>
        <w:t> </w:t>
      </w:r>
      <w:r w:rsidRPr="006A0F39">
        <w:rPr>
          <w:rFonts w:ascii="Arial" w:eastAsia="Times New Roman" w:hAnsi="Arial" w:cs="Arial"/>
          <w:color w:val="3C3C3C"/>
          <w:spacing w:val="2"/>
          <w:sz w:val="31"/>
          <w:szCs w:val="31"/>
          <w:lang w:eastAsia="ru-RU"/>
        </w:rPr>
        <w:br/>
        <w:t>УКАЗ</w:t>
      </w:r>
      <w:r w:rsidRPr="006A0F39">
        <w:rPr>
          <w:rFonts w:ascii="Arial" w:eastAsia="Times New Roman" w:hAnsi="Arial" w:cs="Arial"/>
          <w:color w:val="3C3C3C"/>
          <w:spacing w:val="2"/>
          <w:sz w:val="31"/>
          <w:szCs w:val="31"/>
          <w:lang w:eastAsia="ru-RU"/>
        </w:rPr>
        <w:br/>
        <w:t> </w:t>
      </w:r>
      <w:r w:rsidRPr="006A0F39">
        <w:rPr>
          <w:rFonts w:ascii="Arial" w:eastAsia="Times New Roman" w:hAnsi="Arial" w:cs="Arial"/>
          <w:color w:val="3C3C3C"/>
          <w:spacing w:val="2"/>
          <w:sz w:val="31"/>
          <w:szCs w:val="31"/>
          <w:lang w:eastAsia="ru-RU"/>
        </w:rPr>
        <w:br/>
        <w:t>от 15 октября 2015 года N 791-ук</w:t>
      </w:r>
      <w:r w:rsidRPr="006A0F39">
        <w:rPr>
          <w:rFonts w:ascii="Arial" w:eastAsia="Times New Roman" w:hAnsi="Arial" w:cs="Arial"/>
          <w:color w:val="3C3C3C"/>
          <w:spacing w:val="2"/>
          <w:sz w:val="31"/>
          <w:szCs w:val="31"/>
          <w:lang w:eastAsia="ru-RU"/>
        </w:rPr>
        <w:br/>
        <w:t> </w:t>
      </w:r>
      <w:r w:rsidRPr="006A0F39">
        <w:rPr>
          <w:rFonts w:ascii="Arial" w:eastAsia="Times New Roman" w:hAnsi="Arial" w:cs="Arial"/>
          <w:color w:val="3C3C3C"/>
          <w:spacing w:val="2"/>
          <w:sz w:val="31"/>
          <w:szCs w:val="31"/>
          <w:lang w:eastAsia="ru-RU"/>
        </w:rPr>
        <w:br/>
        <w:t> </w:t>
      </w:r>
      <w:r w:rsidRPr="006A0F39">
        <w:rPr>
          <w:rFonts w:ascii="Arial" w:eastAsia="Times New Roman" w:hAnsi="Arial" w:cs="Arial"/>
          <w:color w:val="3C3C3C"/>
          <w:spacing w:val="2"/>
          <w:sz w:val="31"/>
          <w:szCs w:val="31"/>
          <w:lang w:eastAsia="ru-RU"/>
        </w:rPr>
        <w:br/>
        <w:t>О комиссии по координации работы по противодействию коррупции в Оренбургской области</w:t>
      </w:r>
    </w:p>
    <w:p w:rsidR="006A0F39" w:rsidRPr="006A0F39" w:rsidRDefault="006A0F39" w:rsidP="006A0F3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t>(в редакции </w:t>
      </w:r>
      <w:hyperlink r:id="rId4" w:history="1">
        <w:r w:rsidRPr="006A0F39">
          <w:rPr>
            <w:rFonts w:ascii="Arial" w:eastAsia="Times New Roman" w:hAnsi="Arial" w:cs="Arial"/>
            <w:color w:val="00466E"/>
            <w:spacing w:val="2"/>
            <w:sz w:val="21"/>
            <w:szCs w:val="21"/>
            <w:u w:val="single"/>
            <w:lang w:eastAsia="ru-RU"/>
          </w:rPr>
          <w:t>Указов Губернатора Оренбургской области от 17.11.2015 N 859-ук</w:t>
        </w:r>
      </w:hyperlink>
      <w:r w:rsidRPr="006A0F39">
        <w:rPr>
          <w:rFonts w:ascii="Arial" w:eastAsia="Times New Roman" w:hAnsi="Arial" w:cs="Arial"/>
          <w:color w:val="2D2D2D"/>
          <w:spacing w:val="2"/>
          <w:sz w:val="21"/>
          <w:szCs w:val="21"/>
          <w:lang w:eastAsia="ru-RU"/>
        </w:rPr>
        <w:t>, </w:t>
      </w:r>
      <w:hyperlink r:id="rId5" w:history="1">
        <w:r w:rsidRPr="006A0F39">
          <w:rPr>
            <w:rFonts w:ascii="Arial" w:eastAsia="Times New Roman" w:hAnsi="Arial" w:cs="Arial"/>
            <w:color w:val="00466E"/>
            <w:spacing w:val="2"/>
            <w:sz w:val="21"/>
            <w:szCs w:val="21"/>
            <w:u w:val="single"/>
            <w:lang w:eastAsia="ru-RU"/>
          </w:rPr>
          <w:t>от 22.04.2016 N 196-ук</w:t>
        </w:r>
      </w:hyperlink>
      <w:r w:rsidRPr="006A0F39">
        <w:rPr>
          <w:rFonts w:ascii="Arial" w:eastAsia="Times New Roman" w:hAnsi="Arial" w:cs="Arial"/>
          <w:color w:val="2D2D2D"/>
          <w:spacing w:val="2"/>
          <w:sz w:val="21"/>
          <w:szCs w:val="21"/>
          <w:lang w:eastAsia="ru-RU"/>
        </w:rPr>
        <w:t>, </w:t>
      </w:r>
      <w:hyperlink r:id="rId6" w:history="1">
        <w:r w:rsidRPr="006A0F39">
          <w:rPr>
            <w:rFonts w:ascii="Arial" w:eastAsia="Times New Roman" w:hAnsi="Arial" w:cs="Arial"/>
            <w:color w:val="00466E"/>
            <w:spacing w:val="2"/>
            <w:sz w:val="21"/>
            <w:szCs w:val="21"/>
            <w:u w:val="single"/>
            <w:lang w:eastAsia="ru-RU"/>
          </w:rPr>
          <w:t>от 23.06.2016 N 337-ук</w:t>
        </w:r>
      </w:hyperlink>
      <w:r w:rsidRPr="006A0F39">
        <w:rPr>
          <w:rFonts w:ascii="Arial" w:eastAsia="Times New Roman" w:hAnsi="Arial" w:cs="Arial"/>
          <w:color w:val="2D2D2D"/>
          <w:spacing w:val="2"/>
          <w:sz w:val="21"/>
          <w:szCs w:val="21"/>
          <w:lang w:eastAsia="ru-RU"/>
        </w:rPr>
        <w:t>, </w:t>
      </w:r>
      <w:hyperlink r:id="rId7" w:history="1">
        <w:r w:rsidRPr="006A0F39">
          <w:rPr>
            <w:rFonts w:ascii="Arial" w:eastAsia="Times New Roman" w:hAnsi="Arial" w:cs="Arial"/>
            <w:color w:val="00466E"/>
            <w:spacing w:val="2"/>
            <w:sz w:val="21"/>
            <w:szCs w:val="21"/>
            <w:u w:val="single"/>
            <w:lang w:eastAsia="ru-RU"/>
          </w:rPr>
          <w:t>от 26.09.2016 N 537-ук</w:t>
        </w:r>
      </w:hyperlink>
      <w:r w:rsidRPr="006A0F39">
        <w:rPr>
          <w:rFonts w:ascii="Arial" w:eastAsia="Times New Roman" w:hAnsi="Arial" w:cs="Arial"/>
          <w:color w:val="2D2D2D"/>
          <w:spacing w:val="2"/>
          <w:sz w:val="21"/>
          <w:szCs w:val="21"/>
          <w:lang w:eastAsia="ru-RU"/>
        </w:rPr>
        <w:t>, </w:t>
      </w:r>
      <w:hyperlink r:id="rId8" w:history="1">
        <w:r w:rsidRPr="006A0F39">
          <w:rPr>
            <w:rFonts w:ascii="Arial" w:eastAsia="Times New Roman" w:hAnsi="Arial" w:cs="Arial"/>
            <w:color w:val="00466E"/>
            <w:spacing w:val="2"/>
            <w:sz w:val="21"/>
            <w:szCs w:val="21"/>
            <w:u w:val="single"/>
            <w:lang w:eastAsia="ru-RU"/>
          </w:rPr>
          <w:t>от 16.01.2017 N 9-ук</w:t>
        </w:r>
      </w:hyperlink>
      <w:r w:rsidRPr="006A0F39">
        <w:rPr>
          <w:rFonts w:ascii="Arial" w:eastAsia="Times New Roman" w:hAnsi="Arial" w:cs="Arial"/>
          <w:color w:val="2D2D2D"/>
          <w:spacing w:val="2"/>
          <w:sz w:val="21"/>
          <w:szCs w:val="21"/>
          <w:lang w:eastAsia="ru-RU"/>
        </w:rPr>
        <w:t>, </w:t>
      </w:r>
      <w:hyperlink r:id="rId9" w:history="1">
        <w:r w:rsidRPr="006A0F39">
          <w:rPr>
            <w:rFonts w:ascii="Arial" w:eastAsia="Times New Roman" w:hAnsi="Arial" w:cs="Arial"/>
            <w:color w:val="00466E"/>
            <w:spacing w:val="2"/>
            <w:sz w:val="21"/>
            <w:szCs w:val="21"/>
            <w:u w:val="single"/>
            <w:lang w:eastAsia="ru-RU"/>
          </w:rPr>
          <w:t>от 19.03.2018 N 147-ук</w:t>
        </w:r>
      </w:hyperlink>
      <w:r w:rsidRPr="006A0F39">
        <w:rPr>
          <w:rFonts w:ascii="Arial" w:eastAsia="Times New Roman" w:hAnsi="Arial" w:cs="Arial"/>
          <w:color w:val="2D2D2D"/>
          <w:spacing w:val="2"/>
          <w:sz w:val="21"/>
          <w:szCs w:val="21"/>
          <w:lang w:eastAsia="ru-RU"/>
        </w:rPr>
        <w:t>, </w:t>
      </w:r>
      <w:hyperlink r:id="rId10" w:history="1">
        <w:r w:rsidRPr="006A0F39">
          <w:rPr>
            <w:rFonts w:ascii="Arial" w:eastAsia="Times New Roman" w:hAnsi="Arial" w:cs="Arial"/>
            <w:color w:val="00466E"/>
            <w:spacing w:val="2"/>
            <w:sz w:val="21"/>
            <w:szCs w:val="21"/>
            <w:u w:val="single"/>
            <w:lang w:eastAsia="ru-RU"/>
          </w:rPr>
          <w:t>от 01.10.2018 N 531-ук</w:t>
        </w:r>
      </w:hyperlink>
      <w:r w:rsidRPr="006A0F39">
        <w:rPr>
          <w:rFonts w:ascii="Arial" w:eastAsia="Times New Roman" w:hAnsi="Arial" w:cs="Arial"/>
          <w:color w:val="2D2D2D"/>
          <w:spacing w:val="2"/>
          <w:sz w:val="21"/>
          <w:szCs w:val="21"/>
          <w:lang w:eastAsia="ru-RU"/>
        </w:rPr>
        <w:t>, </w:t>
      </w:r>
      <w:hyperlink r:id="rId11" w:history="1">
        <w:r w:rsidRPr="006A0F39">
          <w:rPr>
            <w:rFonts w:ascii="Arial" w:eastAsia="Times New Roman" w:hAnsi="Arial" w:cs="Arial"/>
            <w:color w:val="00466E"/>
            <w:spacing w:val="2"/>
            <w:sz w:val="21"/>
            <w:szCs w:val="21"/>
            <w:u w:val="single"/>
            <w:lang w:eastAsia="ru-RU"/>
          </w:rPr>
          <w:t>от 18.12.2018 N 713-ук</w:t>
        </w:r>
      </w:hyperlink>
      <w:r w:rsidRPr="006A0F39">
        <w:rPr>
          <w:rFonts w:ascii="Arial" w:eastAsia="Times New Roman" w:hAnsi="Arial" w:cs="Arial"/>
          <w:color w:val="2D2D2D"/>
          <w:spacing w:val="2"/>
          <w:sz w:val="21"/>
          <w:szCs w:val="21"/>
          <w:lang w:eastAsia="ru-RU"/>
        </w:rPr>
        <w:t>, </w:t>
      </w:r>
      <w:hyperlink r:id="rId12" w:history="1">
        <w:r w:rsidRPr="006A0F39">
          <w:rPr>
            <w:rFonts w:ascii="Arial" w:eastAsia="Times New Roman" w:hAnsi="Arial" w:cs="Arial"/>
            <w:color w:val="00466E"/>
            <w:spacing w:val="2"/>
            <w:sz w:val="21"/>
            <w:szCs w:val="21"/>
            <w:u w:val="single"/>
            <w:lang w:eastAsia="ru-RU"/>
          </w:rPr>
          <w:t>от 04.03.2019 N 91-ук</w:t>
        </w:r>
      </w:hyperlink>
      <w:r w:rsidRPr="006A0F39">
        <w:rPr>
          <w:rFonts w:ascii="Arial" w:eastAsia="Times New Roman" w:hAnsi="Arial" w:cs="Arial"/>
          <w:color w:val="2D2D2D"/>
          <w:spacing w:val="2"/>
          <w:sz w:val="21"/>
          <w:szCs w:val="21"/>
          <w:lang w:eastAsia="ru-RU"/>
        </w:rPr>
        <w:t>, </w:t>
      </w:r>
      <w:hyperlink r:id="rId13" w:history="1">
        <w:r w:rsidRPr="006A0F39">
          <w:rPr>
            <w:rFonts w:ascii="Arial" w:eastAsia="Times New Roman" w:hAnsi="Arial" w:cs="Arial"/>
            <w:color w:val="00466E"/>
            <w:spacing w:val="2"/>
            <w:sz w:val="21"/>
            <w:szCs w:val="21"/>
            <w:u w:val="single"/>
            <w:lang w:eastAsia="ru-RU"/>
          </w:rPr>
          <w:t>от 27.03.2019 N 142-ук</w:t>
        </w:r>
      </w:hyperlink>
      <w:r w:rsidRPr="006A0F39">
        <w:rPr>
          <w:rFonts w:ascii="Arial" w:eastAsia="Times New Roman" w:hAnsi="Arial" w:cs="Arial"/>
          <w:color w:val="2D2D2D"/>
          <w:spacing w:val="2"/>
          <w:sz w:val="21"/>
          <w:szCs w:val="21"/>
          <w:lang w:eastAsia="ru-RU"/>
        </w:rPr>
        <w:t>, </w:t>
      </w:r>
      <w:hyperlink r:id="rId14" w:history="1">
        <w:r w:rsidRPr="006A0F39">
          <w:rPr>
            <w:rFonts w:ascii="Arial" w:eastAsia="Times New Roman" w:hAnsi="Arial" w:cs="Arial"/>
            <w:color w:val="00466E"/>
            <w:spacing w:val="2"/>
            <w:sz w:val="21"/>
            <w:szCs w:val="21"/>
            <w:u w:val="single"/>
            <w:lang w:eastAsia="ru-RU"/>
          </w:rPr>
          <w:t>от 17.06.2019 N 274-ук</w:t>
        </w:r>
      </w:hyperlink>
      <w:r w:rsidRPr="006A0F39">
        <w:rPr>
          <w:rFonts w:ascii="Arial" w:eastAsia="Times New Roman" w:hAnsi="Arial" w:cs="Arial"/>
          <w:color w:val="2D2D2D"/>
          <w:spacing w:val="2"/>
          <w:sz w:val="21"/>
          <w:szCs w:val="21"/>
          <w:lang w:eastAsia="ru-RU"/>
        </w:rPr>
        <w:t>, </w:t>
      </w:r>
      <w:hyperlink r:id="rId15" w:history="1">
        <w:r w:rsidRPr="006A0F39">
          <w:rPr>
            <w:rFonts w:ascii="Arial" w:eastAsia="Times New Roman" w:hAnsi="Arial" w:cs="Arial"/>
            <w:color w:val="00466E"/>
            <w:spacing w:val="2"/>
            <w:sz w:val="21"/>
            <w:szCs w:val="21"/>
            <w:u w:val="single"/>
            <w:lang w:eastAsia="ru-RU"/>
          </w:rPr>
          <w:t>от 30.08.2019 N 405-ук</w:t>
        </w:r>
      </w:hyperlink>
      <w:r w:rsidRPr="006A0F39">
        <w:rPr>
          <w:rFonts w:ascii="Arial" w:eastAsia="Times New Roman" w:hAnsi="Arial" w:cs="Arial"/>
          <w:color w:val="2D2D2D"/>
          <w:spacing w:val="2"/>
          <w:sz w:val="21"/>
          <w:szCs w:val="21"/>
          <w:lang w:eastAsia="ru-RU"/>
        </w:rPr>
        <w:t>, </w:t>
      </w:r>
      <w:hyperlink r:id="rId16" w:history="1">
        <w:r w:rsidRPr="006A0F39">
          <w:rPr>
            <w:rFonts w:ascii="Arial" w:eastAsia="Times New Roman" w:hAnsi="Arial" w:cs="Arial"/>
            <w:color w:val="00466E"/>
            <w:spacing w:val="2"/>
            <w:sz w:val="21"/>
            <w:szCs w:val="21"/>
            <w:u w:val="single"/>
            <w:lang w:eastAsia="ru-RU"/>
          </w:rPr>
          <w:t>от 19.02.2020 N 73-ук</w:t>
        </w:r>
      </w:hyperlink>
      <w:r w:rsidRPr="006A0F39">
        <w:rPr>
          <w:rFonts w:ascii="Arial" w:eastAsia="Times New Roman" w:hAnsi="Arial" w:cs="Arial"/>
          <w:color w:val="2D2D2D"/>
          <w:spacing w:val="2"/>
          <w:sz w:val="21"/>
          <w:szCs w:val="21"/>
          <w:lang w:eastAsia="ru-RU"/>
        </w:rPr>
        <w:t>)</w:t>
      </w:r>
      <w:r w:rsidRPr="006A0F39">
        <w:rPr>
          <w:rFonts w:ascii="Arial" w:eastAsia="Times New Roman" w:hAnsi="Arial" w:cs="Arial"/>
          <w:color w:val="2D2D2D"/>
          <w:spacing w:val="2"/>
          <w:sz w:val="21"/>
          <w:szCs w:val="21"/>
          <w:lang w:eastAsia="ru-RU"/>
        </w:rPr>
        <w:br/>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В соответствии с </w:t>
      </w:r>
      <w:hyperlink r:id="rId17" w:history="1">
        <w:r w:rsidRPr="006A0F39">
          <w:rPr>
            <w:rFonts w:ascii="Arial" w:eastAsia="Times New Roman" w:hAnsi="Arial" w:cs="Arial"/>
            <w:color w:val="00466E"/>
            <w:spacing w:val="2"/>
            <w:sz w:val="21"/>
            <w:szCs w:val="21"/>
            <w:u w:val="single"/>
            <w:lang w:eastAsia="ru-RU"/>
          </w:rPr>
          <w:t>Указом Президента Российской Федерации от 15 июля 2015 года N 364 "О мерах по совершенствованию организации деятельности в области противодействия коррупции"</w:t>
        </w:r>
      </w:hyperlink>
      <w:r w:rsidRPr="006A0F39">
        <w:rPr>
          <w:rFonts w:ascii="Arial" w:eastAsia="Times New Roman" w:hAnsi="Arial" w:cs="Arial"/>
          <w:color w:val="2D2D2D"/>
          <w:spacing w:val="2"/>
          <w:sz w:val="21"/>
          <w:szCs w:val="21"/>
          <w:lang w:eastAsia="ru-RU"/>
        </w:rPr>
        <w:t> и в целях совершенствования системы противодействия коррупции в Оренбургской области</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ПОСТАНОВЛЯЮ:</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1. Образовать комиссию по координации работы по противодействию коррупции в Оренбургской области и утвердить в составе согласно приложению N 1.</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2. Утвердить положение о комиссии по координации работы по противодействию коррупции в Оренбургской области согласно приложению N 2.</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3. Признать утратившими силу:</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r>
      <w:hyperlink r:id="rId18" w:history="1">
        <w:r w:rsidRPr="006A0F39">
          <w:rPr>
            <w:rFonts w:ascii="Arial" w:eastAsia="Times New Roman" w:hAnsi="Arial" w:cs="Arial"/>
            <w:color w:val="00466E"/>
            <w:spacing w:val="2"/>
            <w:sz w:val="21"/>
            <w:szCs w:val="21"/>
            <w:u w:val="single"/>
            <w:lang w:eastAsia="ru-RU"/>
          </w:rPr>
          <w:t>указ Губернатора Оренбургской области от 09.03.2010 N 36-ук "О создании совета по антикоррупционной политике при Губернаторе Оренбургской области"</w:t>
        </w:r>
      </w:hyperlink>
      <w:r w:rsidRPr="006A0F39">
        <w:rPr>
          <w:rFonts w:ascii="Arial" w:eastAsia="Times New Roman" w:hAnsi="Arial" w:cs="Arial"/>
          <w:color w:val="2D2D2D"/>
          <w:spacing w:val="2"/>
          <w:sz w:val="21"/>
          <w:szCs w:val="21"/>
          <w:lang w:eastAsia="ru-RU"/>
        </w:rPr>
        <w:t>;</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подпункт 1.1 пункта 1 </w:t>
      </w:r>
      <w:hyperlink r:id="rId19" w:history="1">
        <w:r w:rsidRPr="006A0F39">
          <w:rPr>
            <w:rFonts w:ascii="Arial" w:eastAsia="Times New Roman" w:hAnsi="Arial" w:cs="Arial"/>
            <w:color w:val="00466E"/>
            <w:spacing w:val="2"/>
            <w:sz w:val="21"/>
            <w:szCs w:val="21"/>
            <w:u w:val="single"/>
            <w:lang w:eastAsia="ru-RU"/>
          </w:rPr>
          <w:t>указа Губернатора Оренбургской области от 10.09.2010 N 187-ук "О внесении изменений в указы Губернатора Оренбургской области"</w:t>
        </w:r>
      </w:hyperlink>
      <w:r w:rsidRPr="006A0F39">
        <w:rPr>
          <w:rFonts w:ascii="Arial" w:eastAsia="Times New Roman" w:hAnsi="Arial" w:cs="Arial"/>
          <w:color w:val="2D2D2D"/>
          <w:spacing w:val="2"/>
          <w:sz w:val="21"/>
          <w:szCs w:val="21"/>
          <w:lang w:eastAsia="ru-RU"/>
        </w:rPr>
        <w:t>;</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lastRenderedPageBreak/>
        <w:br/>
      </w:r>
      <w:hyperlink r:id="rId20" w:history="1">
        <w:r w:rsidRPr="006A0F39">
          <w:rPr>
            <w:rFonts w:ascii="Arial" w:eastAsia="Times New Roman" w:hAnsi="Arial" w:cs="Arial"/>
            <w:color w:val="00466E"/>
            <w:spacing w:val="2"/>
            <w:sz w:val="21"/>
            <w:szCs w:val="21"/>
            <w:u w:val="single"/>
            <w:lang w:eastAsia="ru-RU"/>
          </w:rPr>
          <w:t>указ Губернатора Оренбургской области от 11.10.2011 N 779-ук "О внесении изменений в указ Губернатора Оренбургской области от 09.03.2010 N 36-ук"</w:t>
        </w:r>
      </w:hyperlink>
      <w:r w:rsidRPr="006A0F39">
        <w:rPr>
          <w:rFonts w:ascii="Arial" w:eastAsia="Times New Roman" w:hAnsi="Arial" w:cs="Arial"/>
          <w:color w:val="2D2D2D"/>
          <w:spacing w:val="2"/>
          <w:sz w:val="21"/>
          <w:szCs w:val="21"/>
          <w:lang w:eastAsia="ru-RU"/>
        </w:rPr>
        <w:t>.</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4. Контроль за исполнением настоящего указа оставляю за собой.</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(п. 4 в ред. </w:t>
      </w:r>
      <w:hyperlink r:id="rId21" w:history="1">
        <w:r w:rsidRPr="006A0F39">
          <w:rPr>
            <w:rFonts w:ascii="Arial" w:eastAsia="Times New Roman" w:hAnsi="Arial" w:cs="Arial"/>
            <w:color w:val="00466E"/>
            <w:spacing w:val="2"/>
            <w:sz w:val="21"/>
            <w:szCs w:val="21"/>
            <w:u w:val="single"/>
            <w:lang w:eastAsia="ru-RU"/>
          </w:rPr>
          <w:t>Указа Губернатора Оренбургской области от 19.02.2020 N 73-ук</w:t>
        </w:r>
      </w:hyperlink>
      <w:r w:rsidRPr="006A0F39">
        <w:rPr>
          <w:rFonts w:ascii="Arial" w:eastAsia="Times New Roman" w:hAnsi="Arial" w:cs="Arial"/>
          <w:color w:val="2D2D2D"/>
          <w:spacing w:val="2"/>
          <w:sz w:val="21"/>
          <w:szCs w:val="21"/>
          <w:lang w:eastAsia="ru-RU"/>
        </w:rPr>
        <w:t>)</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5. Указ вступает в силу после его официального опубликования.</w:t>
      </w:r>
    </w:p>
    <w:p w:rsidR="006A0F39" w:rsidRPr="006A0F39" w:rsidRDefault="006A0F39" w:rsidP="006A0F3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r>
      <w:r w:rsidRPr="006A0F39">
        <w:rPr>
          <w:rFonts w:ascii="Arial" w:eastAsia="Times New Roman" w:hAnsi="Arial" w:cs="Arial"/>
          <w:color w:val="2D2D2D"/>
          <w:spacing w:val="2"/>
          <w:sz w:val="21"/>
          <w:szCs w:val="21"/>
          <w:lang w:eastAsia="ru-RU"/>
        </w:rPr>
        <w:br/>
        <w:t>Первый вице-губернатор</w:t>
      </w:r>
      <w:r w:rsidRPr="006A0F39">
        <w:rPr>
          <w:rFonts w:ascii="Arial" w:eastAsia="Times New Roman" w:hAnsi="Arial" w:cs="Arial"/>
          <w:color w:val="2D2D2D"/>
          <w:spacing w:val="2"/>
          <w:sz w:val="21"/>
          <w:szCs w:val="21"/>
          <w:lang w:eastAsia="ru-RU"/>
        </w:rPr>
        <w:br/>
        <w:t>Оренбургской области</w:t>
      </w:r>
      <w:r w:rsidRPr="006A0F39">
        <w:rPr>
          <w:rFonts w:ascii="Arial" w:eastAsia="Times New Roman" w:hAnsi="Arial" w:cs="Arial"/>
          <w:color w:val="2D2D2D"/>
          <w:spacing w:val="2"/>
          <w:sz w:val="21"/>
          <w:szCs w:val="21"/>
          <w:lang w:eastAsia="ru-RU"/>
        </w:rPr>
        <w:br/>
        <w:t>С.В.БАЛЫКИН</w:t>
      </w:r>
    </w:p>
    <w:p w:rsidR="006A0F39" w:rsidRPr="006A0F39" w:rsidRDefault="006A0F39" w:rsidP="006A0F3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A0F39">
        <w:rPr>
          <w:rFonts w:ascii="Arial" w:eastAsia="Times New Roman" w:hAnsi="Arial" w:cs="Arial"/>
          <w:color w:val="3C3C3C"/>
          <w:spacing w:val="2"/>
          <w:sz w:val="31"/>
          <w:szCs w:val="31"/>
          <w:lang w:eastAsia="ru-RU"/>
        </w:rPr>
        <w:t>Приложение N 1. Состав комиссии по координации работы по противодействию коррупции в Оренбургской области</w:t>
      </w:r>
    </w:p>
    <w:p w:rsidR="006A0F39" w:rsidRPr="006A0F39" w:rsidRDefault="006A0F39" w:rsidP="006A0F3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r>
      <w:r w:rsidRPr="006A0F39">
        <w:rPr>
          <w:rFonts w:ascii="Arial" w:eastAsia="Times New Roman" w:hAnsi="Arial" w:cs="Arial"/>
          <w:color w:val="2D2D2D"/>
          <w:spacing w:val="2"/>
          <w:sz w:val="21"/>
          <w:szCs w:val="21"/>
          <w:lang w:eastAsia="ru-RU"/>
        </w:rPr>
        <w:br/>
        <w:t>Приложение N 1</w:t>
      </w:r>
      <w:r w:rsidRPr="006A0F39">
        <w:rPr>
          <w:rFonts w:ascii="Arial" w:eastAsia="Times New Roman" w:hAnsi="Arial" w:cs="Arial"/>
          <w:color w:val="2D2D2D"/>
          <w:spacing w:val="2"/>
          <w:sz w:val="21"/>
          <w:szCs w:val="21"/>
          <w:lang w:eastAsia="ru-RU"/>
        </w:rPr>
        <w:br/>
        <w:t>к указу</w:t>
      </w:r>
      <w:r w:rsidRPr="006A0F39">
        <w:rPr>
          <w:rFonts w:ascii="Arial" w:eastAsia="Times New Roman" w:hAnsi="Arial" w:cs="Arial"/>
          <w:color w:val="2D2D2D"/>
          <w:spacing w:val="2"/>
          <w:sz w:val="21"/>
          <w:szCs w:val="21"/>
          <w:lang w:eastAsia="ru-RU"/>
        </w:rPr>
        <w:br/>
        <w:t>Губернатора</w:t>
      </w:r>
      <w:r w:rsidRPr="006A0F39">
        <w:rPr>
          <w:rFonts w:ascii="Arial" w:eastAsia="Times New Roman" w:hAnsi="Arial" w:cs="Arial"/>
          <w:color w:val="2D2D2D"/>
          <w:spacing w:val="2"/>
          <w:sz w:val="21"/>
          <w:szCs w:val="21"/>
          <w:lang w:eastAsia="ru-RU"/>
        </w:rPr>
        <w:br/>
        <w:t>Оренбургской области</w:t>
      </w:r>
      <w:r w:rsidRPr="006A0F39">
        <w:rPr>
          <w:rFonts w:ascii="Arial" w:eastAsia="Times New Roman" w:hAnsi="Arial" w:cs="Arial"/>
          <w:color w:val="2D2D2D"/>
          <w:spacing w:val="2"/>
          <w:sz w:val="21"/>
          <w:szCs w:val="21"/>
          <w:lang w:eastAsia="ru-RU"/>
        </w:rPr>
        <w:br/>
        <w:t>от 15 октября 2015 г. N 791-ук</w:t>
      </w:r>
    </w:p>
    <w:p w:rsidR="006A0F39" w:rsidRPr="006A0F39" w:rsidRDefault="006A0F39" w:rsidP="006A0F3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t>(в ред. </w:t>
      </w:r>
      <w:hyperlink r:id="rId22" w:history="1">
        <w:r w:rsidRPr="006A0F39">
          <w:rPr>
            <w:rFonts w:ascii="Arial" w:eastAsia="Times New Roman" w:hAnsi="Arial" w:cs="Arial"/>
            <w:color w:val="00466E"/>
            <w:spacing w:val="2"/>
            <w:sz w:val="21"/>
            <w:szCs w:val="21"/>
            <w:u w:val="single"/>
            <w:lang w:eastAsia="ru-RU"/>
          </w:rPr>
          <w:t>Указа Губернатора Оренбургской области от 19.02.2020 N 73-ук</w:t>
        </w:r>
      </w:hyperlink>
      <w:r w:rsidRPr="006A0F39">
        <w:rPr>
          <w:rFonts w:ascii="Arial" w:eastAsia="Times New Roman" w:hAnsi="Arial" w:cs="Arial"/>
          <w:color w:val="2D2D2D"/>
          <w:spacing w:val="2"/>
          <w:sz w:val="21"/>
          <w:szCs w:val="21"/>
          <w:lang w:eastAsia="ru-RU"/>
        </w:rPr>
        <w:t>)</w:t>
      </w:r>
      <w:r w:rsidRPr="006A0F39">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073"/>
        <w:gridCol w:w="368"/>
        <w:gridCol w:w="5914"/>
      </w:tblGrid>
      <w:tr w:rsidR="006A0F39" w:rsidRPr="006A0F39" w:rsidTr="006A0F39">
        <w:trPr>
          <w:trHeight w:val="15"/>
        </w:trPr>
        <w:tc>
          <w:tcPr>
            <w:tcW w:w="3142" w:type="dxa"/>
            <w:hideMark/>
          </w:tcPr>
          <w:p w:rsidR="006A0F39" w:rsidRPr="006A0F39" w:rsidRDefault="006A0F39" w:rsidP="006A0F39">
            <w:pPr>
              <w:spacing w:after="0" w:line="240" w:lineRule="auto"/>
              <w:rPr>
                <w:rFonts w:ascii="Arial" w:eastAsia="Times New Roman" w:hAnsi="Arial" w:cs="Arial"/>
                <w:color w:val="2D2D2D"/>
                <w:spacing w:val="2"/>
                <w:sz w:val="21"/>
                <w:szCs w:val="21"/>
                <w:lang w:eastAsia="ru-RU"/>
              </w:rPr>
            </w:pPr>
          </w:p>
        </w:tc>
        <w:tc>
          <w:tcPr>
            <w:tcW w:w="185" w:type="dxa"/>
            <w:hideMark/>
          </w:tcPr>
          <w:p w:rsidR="006A0F39" w:rsidRPr="006A0F39" w:rsidRDefault="006A0F39" w:rsidP="006A0F39">
            <w:pPr>
              <w:spacing w:after="0" w:line="240" w:lineRule="auto"/>
              <w:rPr>
                <w:rFonts w:ascii="Times New Roman" w:eastAsia="Times New Roman" w:hAnsi="Times New Roman" w:cs="Times New Roman"/>
                <w:sz w:val="20"/>
                <w:szCs w:val="20"/>
                <w:lang w:eastAsia="ru-RU"/>
              </w:rPr>
            </w:pPr>
          </w:p>
        </w:tc>
        <w:tc>
          <w:tcPr>
            <w:tcW w:w="6098" w:type="dxa"/>
            <w:hideMark/>
          </w:tcPr>
          <w:p w:rsidR="006A0F39" w:rsidRPr="006A0F39" w:rsidRDefault="006A0F39" w:rsidP="006A0F39">
            <w:pPr>
              <w:spacing w:after="0" w:line="240" w:lineRule="auto"/>
              <w:rPr>
                <w:rFonts w:ascii="Times New Roman" w:eastAsia="Times New Roman" w:hAnsi="Times New Roman" w:cs="Times New Roman"/>
                <w:sz w:val="20"/>
                <w:szCs w:val="20"/>
                <w:lang w:eastAsia="ru-RU"/>
              </w:rPr>
            </w:pPr>
          </w:p>
        </w:tc>
      </w:tr>
      <w:tr w:rsidR="006A0F39" w:rsidRPr="006A0F39" w:rsidTr="006A0F39">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6A0F39">
              <w:rPr>
                <w:rFonts w:ascii="Times New Roman" w:eastAsia="Times New Roman" w:hAnsi="Times New Roman" w:cs="Times New Roman"/>
                <w:color w:val="2D2D2D"/>
                <w:sz w:val="21"/>
                <w:szCs w:val="21"/>
                <w:lang w:eastAsia="ru-RU"/>
              </w:rPr>
              <w:t>Паслер</w:t>
            </w:r>
            <w:proofErr w:type="spellEnd"/>
          </w:p>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Денис Владимирович</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председатель комиссии, Губернатор Оренбургской области</w:t>
            </w:r>
          </w:p>
        </w:tc>
      </w:tr>
      <w:tr w:rsidR="006A0F39" w:rsidRPr="006A0F39" w:rsidTr="006A0F39">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Балыкин</w:t>
            </w:r>
          </w:p>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Сергей Викторович</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заместитель председателя комиссии, первый вице-губернатор - первый заместитель председателя Правительства Оренбургской области - министр сельского хозяйства, торговли, пищевой и перерабатывающей промышленности Оренбургской области</w:t>
            </w:r>
          </w:p>
        </w:tc>
      </w:tr>
      <w:tr w:rsidR="006A0F39" w:rsidRPr="006A0F39" w:rsidTr="006A0F39">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Кулагин</w:t>
            </w:r>
          </w:p>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Дмитрий Владимирович</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заместитель председателя комиссии, вице-губернатор - заместитель председателя Правительства - руководитель аппарата Губернатора и Правительства Оренбургской области</w:t>
            </w:r>
          </w:p>
        </w:tc>
      </w:tr>
      <w:tr w:rsidR="006A0F39" w:rsidRPr="006A0F39" w:rsidTr="006A0F39">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6A0F39">
              <w:rPr>
                <w:rFonts w:ascii="Times New Roman" w:eastAsia="Times New Roman" w:hAnsi="Times New Roman" w:cs="Times New Roman"/>
                <w:color w:val="2D2D2D"/>
                <w:sz w:val="21"/>
                <w:szCs w:val="21"/>
                <w:lang w:eastAsia="ru-RU"/>
              </w:rPr>
              <w:t>Марсаков</w:t>
            </w:r>
            <w:proofErr w:type="spellEnd"/>
          </w:p>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Сергей Вячеславович</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секретарь комиссии, исполняющий обязанности председателя комитета по профилактике коррупционных правонарушений Оренбургской области</w:t>
            </w:r>
          </w:p>
        </w:tc>
      </w:tr>
      <w:tr w:rsidR="006A0F39" w:rsidRPr="006A0F39" w:rsidTr="006A0F39">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Члены комиссии:</w:t>
            </w:r>
          </w:p>
        </w:tc>
      </w:tr>
      <w:tr w:rsidR="006A0F39" w:rsidRPr="006A0F39" w:rsidTr="006A0F39">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6A0F39">
              <w:rPr>
                <w:rFonts w:ascii="Times New Roman" w:eastAsia="Times New Roman" w:hAnsi="Times New Roman" w:cs="Times New Roman"/>
                <w:color w:val="2D2D2D"/>
                <w:sz w:val="21"/>
                <w:szCs w:val="21"/>
                <w:lang w:eastAsia="ru-RU"/>
              </w:rPr>
              <w:t>Баганин</w:t>
            </w:r>
            <w:proofErr w:type="spellEnd"/>
          </w:p>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Николай Иванович</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исполняющий обязанности министра внутреннего государственного финансового контроля Оренбургской области</w:t>
            </w:r>
          </w:p>
        </w:tc>
      </w:tr>
      <w:tr w:rsidR="006A0F39" w:rsidRPr="006A0F39" w:rsidTr="006A0F39">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6A0F39">
              <w:rPr>
                <w:rFonts w:ascii="Times New Roman" w:eastAsia="Times New Roman" w:hAnsi="Times New Roman" w:cs="Times New Roman"/>
                <w:color w:val="2D2D2D"/>
                <w:sz w:val="21"/>
                <w:szCs w:val="21"/>
                <w:lang w:eastAsia="ru-RU"/>
              </w:rPr>
              <w:lastRenderedPageBreak/>
              <w:t>Буцких</w:t>
            </w:r>
            <w:proofErr w:type="spellEnd"/>
          </w:p>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Игорь Владимирович</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 xml:space="preserve">глава муниципального образования </w:t>
            </w:r>
            <w:proofErr w:type="spellStart"/>
            <w:r w:rsidRPr="006A0F39">
              <w:rPr>
                <w:rFonts w:ascii="Times New Roman" w:eastAsia="Times New Roman" w:hAnsi="Times New Roman" w:cs="Times New Roman"/>
                <w:color w:val="2D2D2D"/>
                <w:sz w:val="21"/>
                <w:szCs w:val="21"/>
                <w:lang w:eastAsia="ru-RU"/>
              </w:rPr>
              <w:t>Тюльганский</w:t>
            </w:r>
            <w:proofErr w:type="spellEnd"/>
            <w:r w:rsidRPr="006A0F39">
              <w:rPr>
                <w:rFonts w:ascii="Times New Roman" w:eastAsia="Times New Roman" w:hAnsi="Times New Roman" w:cs="Times New Roman"/>
                <w:color w:val="2D2D2D"/>
                <w:sz w:val="21"/>
                <w:szCs w:val="21"/>
                <w:lang w:eastAsia="ru-RU"/>
              </w:rPr>
              <w:t xml:space="preserve"> район Оренбургской области (по согласованию)</w:t>
            </w:r>
          </w:p>
        </w:tc>
      </w:tr>
      <w:tr w:rsidR="006A0F39" w:rsidRPr="006A0F39" w:rsidTr="006A0F39">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6A0F39">
              <w:rPr>
                <w:rFonts w:ascii="Times New Roman" w:eastAsia="Times New Roman" w:hAnsi="Times New Roman" w:cs="Times New Roman"/>
                <w:color w:val="2D2D2D"/>
                <w:sz w:val="21"/>
                <w:szCs w:val="21"/>
                <w:lang w:eastAsia="ru-RU"/>
              </w:rPr>
              <w:t>Гильмутдинов</w:t>
            </w:r>
            <w:proofErr w:type="spellEnd"/>
          </w:p>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 xml:space="preserve">Ринат </w:t>
            </w:r>
            <w:proofErr w:type="spellStart"/>
            <w:r w:rsidRPr="006A0F39">
              <w:rPr>
                <w:rFonts w:ascii="Times New Roman" w:eastAsia="Times New Roman" w:hAnsi="Times New Roman" w:cs="Times New Roman"/>
                <w:color w:val="2D2D2D"/>
                <w:sz w:val="21"/>
                <w:szCs w:val="21"/>
                <w:lang w:eastAsia="ru-RU"/>
              </w:rPr>
              <w:t>Усманович</w:t>
            </w:r>
            <w:proofErr w:type="spellEnd"/>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главный федеральный инспектор по Оренбургской области (по согласованию)</w:t>
            </w:r>
          </w:p>
        </w:tc>
      </w:tr>
      <w:tr w:rsidR="006A0F39" w:rsidRPr="006A0F39" w:rsidTr="006A0F39">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Гончаров</w:t>
            </w:r>
          </w:p>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Денис Викторович</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министр экономического развития, инвестиций, туризма и внешних связей Оренбургской области</w:t>
            </w:r>
          </w:p>
        </w:tc>
      </w:tr>
      <w:tr w:rsidR="006A0F39" w:rsidRPr="006A0F39" w:rsidTr="006A0F39">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Ибрагимов</w:t>
            </w:r>
          </w:p>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 xml:space="preserve">Рустэм </w:t>
            </w:r>
            <w:proofErr w:type="spellStart"/>
            <w:r w:rsidRPr="006A0F39">
              <w:rPr>
                <w:rFonts w:ascii="Times New Roman" w:eastAsia="Times New Roman" w:hAnsi="Times New Roman" w:cs="Times New Roman"/>
                <w:color w:val="2D2D2D"/>
                <w:sz w:val="21"/>
                <w:szCs w:val="21"/>
                <w:lang w:eastAsia="ru-RU"/>
              </w:rPr>
              <w:t>Ринатович</w:t>
            </w:r>
            <w:proofErr w:type="spellEnd"/>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начальник Управления Федеральной службы безопасности Российской Федерации по Оренбургской области (по согласованию)</w:t>
            </w:r>
          </w:p>
        </w:tc>
      </w:tr>
      <w:tr w:rsidR="006A0F39" w:rsidRPr="006A0F39" w:rsidTr="006A0F39">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Иванова</w:t>
            </w:r>
          </w:p>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Александра Георгиевна</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председатель Общественной палаты Оренбургской области (по согласованию)</w:t>
            </w:r>
          </w:p>
        </w:tc>
      </w:tr>
      <w:tr w:rsidR="006A0F39" w:rsidRPr="006A0F39" w:rsidTr="006A0F39">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6A0F39">
              <w:rPr>
                <w:rFonts w:ascii="Times New Roman" w:eastAsia="Times New Roman" w:hAnsi="Times New Roman" w:cs="Times New Roman"/>
                <w:color w:val="2D2D2D"/>
                <w:sz w:val="21"/>
                <w:szCs w:val="21"/>
                <w:lang w:eastAsia="ru-RU"/>
              </w:rPr>
              <w:t>Ишков</w:t>
            </w:r>
            <w:proofErr w:type="spellEnd"/>
          </w:p>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Борис Владимирович</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председатель Оренбургского регионального отделения Общероссийской общественной организации "Центр противодействия коррупции в органах государственной власти" (по согласованию)</w:t>
            </w:r>
          </w:p>
        </w:tc>
      </w:tr>
      <w:tr w:rsidR="006A0F39" w:rsidRPr="006A0F39" w:rsidTr="006A0F39">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6A0F39">
              <w:rPr>
                <w:rFonts w:ascii="Times New Roman" w:eastAsia="Times New Roman" w:hAnsi="Times New Roman" w:cs="Times New Roman"/>
                <w:color w:val="2D2D2D"/>
                <w:sz w:val="21"/>
                <w:szCs w:val="21"/>
                <w:lang w:eastAsia="ru-RU"/>
              </w:rPr>
              <w:t>Кампф</w:t>
            </w:r>
            <w:proofErr w:type="spellEnd"/>
          </w:p>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Алексей Георгиевич</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начальник Управления Министерства внутренних дел Российской Федерации по Оренбургской области (по согласованию)</w:t>
            </w:r>
          </w:p>
        </w:tc>
      </w:tr>
      <w:tr w:rsidR="006A0F39" w:rsidRPr="006A0F39" w:rsidTr="006A0F39">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6A0F39">
              <w:rPr>
                <w:rFonts w:ascii="Times New Roman" w:eastAsia="Times New Roman" w:hAnsi="Times New Roman" w:cs="Times New Roman"/>
                <w:color w:val="2D2D2D"/>
                <w:sz w:val="21"/>
                <w:szCs w:val="21"/>
                <w:lang w:eastAsia="ru-RU"/>
              </w:rPr>
              <w:t>Масюто</w:t>
            </w:r>
            <w:proofErr w:type="spellEnd"/>
          </w:p>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Ольга Михайловна</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директор Оренбургского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6A0F39" w:rsidRPr="006A0F39" w:rsidTr="006A0F39">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Мошкова</w:t>
            </w:r>
          </w:p>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Татьяна Геннадьевна</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министр финансов Оренбургской области</w:t>
            </w:r>
          </w:p>
        </w:tc>
      </w:tr>
      <w:tr w:rsidR="006A0F39" w:rsidRPr="006A0F39" w:rsidTr="006A0F39">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Оганян</w:t>
            </w:r>
          </w:p>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 xml:space="preserve">Арарат </w:t>
            </w:r>
            <w:proofErr w:type="spellStart"/>
            <w:r w:rsidRPr="006A0F39">
              <w:rPr>
                <w:rFonts w:ascii="Times New Roman" w:eastAsia="Times New Roman" w:hAnsi="Times New Roman" w:cs="Times New Roman"/>
                <w:color w:val="2D2D2D"/>
                <w:sz w:val="21"/>
                <w:szCs w:val="21"/>
                <w:lang w:eastAsia="ru-RU"/>
              </w:rPr>
              <w:t>Завенович</w:t>
            </w:r>
            <w:proofErr w:type="spellEnd"/>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заместитель председателя общественного совета при Управлении Министерства внутренних дел Российской Федерации по Оренбургской области, адвокат Приволжской коллегии адвокатов по Оренбургской области (по согласованию)</w:t>
            </w:r>
          </w:p>
        </w:tc>
      </w:tr>
      <w:tr w:rsidR="006A0F39" w:rsidRPr="006A0F39" w:rsidTr="006A0F39">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Пасечник</w:t>
            </w:r>
          </w:p>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Нонна Борисовна</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исполняющий обязанности первого заместителя руководителя аппарата Губернатора и Правительства Оренбургской области</w:t>
            </w:r>
          </w:p>
        </w:tc>
      </w:tr>
      <w:tr w:rsidR="006A0F39" w:rsidRPr="006A0F39" w:rsidTr="006A0F39">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Пушкарев</w:t>
            </w:r>
          </w:p>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Евгений Георгиевич</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начальник управления государственной гражданской службы и кадровой работы аппарата Губернатора и Правительства Оренбургской области</w:t>
            </w:r>
          </w:p>
        </w:tc>
      </w:tr>
      <w:tr w:rsidR="006A0F39" w:rsidRPr="006A0F39" w:rsidTr="006A0F39">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Трубников</w:t>
            </w:r>
          </w:p>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Александр Сергеевич</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заместитель председателя Законодательного Собрания Оренбургской области (по согласованию)</w:t>
            </w:r>
          </w:p>
        </w:tc>
      </w:tr>
      <w:tr w:rsidR="006A0F39" w:rsidRPr="006A0F39" w:rsidTr="006A0F39">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6A0F39">
              <w:rPr>
                <w:rFonts w:ascii="Times New Roman" w:eastAsia="Times New Roman" w:hAnsi="Times New Roman" w:cs="Times New Roman"/>
                <w:color w:val="2D2D2D"/>
                <w:sz w:val="21"/>
                <w:szCs w:val="21"/>
                <w:lang w:eastAsia="ru-RU"/>
              </w:rPr>
              <w:t>Шмарин</w:t>
            </w:r>
            <w:proofErr w:type="spellEnd"/>
          </w:p>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Василий Николаевич</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F39" w:rsidRPr="006A0F39" w:rsidRDefault="006A0F39" w:rsidP="006A0F39">
            <w:pPr>
              <w:spacing w:after="0" w:line="315" w:lineRule="atLeast"/>
              <w:textAlignment w:val="baseline"/>
              <w:rPr>
                <w:rFonts w:ascii="Times New Roman" w:eastAsia="Times New Roman" w:hAnsi="Times New Roman" w:cs="Times New Roman"/>
                <w:color w:val="2D2D2D"/>
                <w:sz w:val="21"/>
                <w:szCs w:val="21"/>
                <w:lang w:eastAsia="ru-RU"/>
              </w:rPr>
            </w:pPr>
            <w:r w:rsidRPr="006A0F39">
              <w:rPr>
                <w:rFonts w:ascii="Times New Roman" w:eastAsia="Times New Roman" w:hAnsi="Times New Roman" w:cs="Times New Roman"/>
                <w:color w:val="2D2D2D"/>
                <w:sz w:val="21"/>
                <w:szCs w:val="21"/>
                <w:lang w:eastAsia="ru-RU"/>
              </w:rPr>
              <w:t>глава муниципального образования Оренбургский район Оренбургской области (по согласованию)</w:t>
            </w:r>
          </w:p>
        </w:tc>
      </w:tr>
    </w:tbl>
    <w:p w:rsidR="006A0F39" w:rsidRPr="006A0F39" w:rsidRDefault="006A0F39" w:rsidP="006A0F3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A0F39">
        <w:rPr>
          <w:rFonts w:ascii="Arial" w:eastAsia="Times New Roman" w:hAnsi="Arial" w:cs="Arial"/>
          <w:color w:val="3C3C3C"/>
          <w:spacing w:val="2"/>
          <w:sz w:val="31"/>
          <w:szCs w:val="31"/>
          <w:lang w:eastAsia="ru-RU"/>
        </w:rPr>
        <w:t>Приложение N 2. Положение о комиссии по координации работы по противодействию коррупции в Оренбургской области</w:t>
      </w:r>
    </w:p>
    <w:p w:rsidR="006A0F39" w:rsidRPr="006A0F39" w:rsidRDefault="006A0F39" w:rsidP="006A0F3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lastRenderedPageBreak/>
        <w:br/>
      </w:r>
      <w:r w:rsidRPr="006A0F39">
        <w:rPr>
          <w:rFonts w:ascii="Arial" w:eastAsia="Times New Roman" w:hAnsi="Arial" w:cs="Arial"/>
          <w:color w:val="2D2D2D"/>
          <w:spacing w:val="2"/>
          <w:sz w:val="21"/>
          <w:szCs w:val="21"/>
          <w:lang w:eastAsia="ru-RU"/>
        </w:rPr>
        <w:br/>
        <w:t>Приложение N 2</w:t>
      </w:r>
      <w:r w:rsidRPr="006A0F39">
        <w:rPr>
          <w:rFonts w:ascii="Arial" w:eastAsia="Times New Roman" w:hAnsi="Arial" w:cs="Arial"/>
          <w:color w:val="2D2D2D"/>
          <w:spacing w:val="2"/>
          <w:sz w:val="21"/>
          <w:szCs w:val="21"/>
          <w:lang w:eastAsia="ru-RU"/>
        </w:rPr>
        <w:br/>
        <w:t>к указу</w:t>
      </w:r>
      <w:r w:rsidRPr="006A0F39">
        <w:rPr>
          <w:rFonts w:ascii="Arial" w:eastAsia="Times New Roman" w:hAnsi="Arial" w:cs="Arial"/>
          <w:color w:val="2D2D2D"/>
          <w:spacing w:val="2"/>
          <w:sz w:val="21"/>
          <w:szCs w:val="21"/>
          <w:lang w:eastAsia="ru-RU"/>
        </w:rPr>
        <w:br/>
        <w:t>Губернатора</w:t>
      </w:r>
      <w:r w:rsidRPr="006A0F39">
        <w:rPr>
          <w:rFonts w:ascii="Arial" w:eastAsia="Times New Roman" w:hAnsi="Arial" w:cs="Arial"/>
          <w:color w:val="2D2D2D"/>
          <w:spacing w:val="2"/>
          <w:sz w:val="21"/>
          <w:szCs w:val="21"/>
          <w:lang w:eastAsia="ru-RU"/>
        </w:rPr>
        <w:br/>
        <w:t>Оренбургской области</w:t>
      </w:r>
      <w:r w:rsidRPr="006A0F39">
        <w:rPr>
          <w:rFonts w:ascii="Arial" w:eastAsia="Times New Roman" w:hAnsi="Arial" w:cs="Arial"/>
          <w:color w:val="2D2D2D"/>
          <w:spacing w:val="2"/>
          <w:sz w:val="21"/>
          <w:szCs w:val="21"/>
          <w:lang w:eastAsia="ru-RU"/>
        </w:rPr>
        <w:br/>
        <w:t>от 15 октября 2015 г. N 791-ук</w:t>
      </w:r>
    </w:p>
    <w:p w:rsidR="006A0F39" w:rsidRPr="006A0F39" w:rsidRDefault="006A0F39" w:rsidP="006A0F3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t>(в ред. </w:t>
      </w:r>
      <w:hyperlink r:id="rId23" w:history="1">
        <w:r w:rsidRPr="006A0F39">
          <w:rPr>
            <w:rFonts w:ascii="Arial" w:eastAsia="Times New Roman" w:hAnsi="Arial" w:cs="Arial"/>
            <w:color w:val="00466E"/>
            <w:spacing w:val="2"/>
            <w:sz w:val="21"/>
            <w:szCs w:val="21"/>
            <w:u w:val="single"/>
            <w:lang w:eastAsia="ru-RU"/>
          </w:rPr>
          <w:t>Указов Губернатора Оренбургской области от 23.06.2016 N 337-ук</w:t>
        </w:r>
      </w:hyperlink>
      <w:r w:rsidRPr="006A0F39">
        <w:rPr>
          <w:rFonts w:ascii="Arial" w:eastAsia="Times New Roman" w:hAnsi="Arial" w:cs="Arial"/>
          <w:color w:val="2D2D2D"/>
          <w:spacing w:val="2"/>
          <w:sz w:val="21"/>
          <w:szCs w:val="21"/>
          <w:lang w:eastAsia="ru-RU"/>
        </w:rPr>
        <w:t>, </w:t>
      </w:r>
      <w:hyperlink r:id="rId24" w:history="1">
        <w:r w:rsidRPr="006A0F39">
          <w:rPr>
            <w:rFonts w:ascii="Arial" w:eastAsia="Times New Roman" w:hAnsi="Arial" w:cs="Arial"/>
            <w:color w:val="00466E"/>
            <w:spacing w:val="2"/>
            <w:sz w:val="21"/>
            <w:szCs w:val="21"/>
            <w:u w:val="single"/>
            <w:lang w:eastAsia="ru-RU"/>
          </w:rPr>
          <w:t>от 18.12.2018 N 713-ук</w:t>
        </w:r>
      </w:hyperlink>
      <w:r w:rsidRPr="006A0F39">
        <w:rPr>
          <w:rFonts w:ascii="Arial" w:eastAsia="Times New Roman" w:hAnsi="Arial" w:cs="Arial"/>
          <w:color w:val="2D2D2D"/>
          <w:spacing w:val="2"/>
          <w:sz w:val="21"/>
          <w:szCs w:val="21"/>
          <w:lang w:eastAsia="ru-RU"/>
        </w:rPr>
        <w:t>, </w:t>
      </w:r>
      <w:hyperlink r:id="rId25" w:history="1">
        <w:r w:rsidRPr="006A0F39">
          <w:rPr>
            <w:rFonts w:ascii="Arial" w:eastAsia="Times New Roman" w:hAnsi="Arial" w:cs="Arial"/>
            <w:color w:val="00466E"/>
            <w:spacing w:val="2"/>
            <w:sz w:val="21"/>
            <w:szCs w:val="21"/>
            <w:u w:val="single"/>
            <w:lang w:eastAsia="ru-RU"/>
          </w:rPr>
          <w:t>от 17.06.2019 N 274-ук</w:t>
        </w:r>
      </w:hyperlink>
      <w:r w:rsidRPr="006A0F39">
        <w:rPr>
          <w:rFonts w:ascii="Arial" w:eastAsia="Times New Roman" w:hAnsi="Arial" w:cs="Arial"/>
          <w:color w:val="2D2D2D"/>
          <w:spacing w:val="2"/>
          <w:sz w:val="21"/>
          <w:szCs w:val="21"/>
          <w:lang w:eastAsia="ru-RU"/>
        </w:rPr>
        <w:t>)</w:t>
      </w:r>
    </w:p>
    <w:p w:rsidR="006A0F39" w:rsidRPr="006A0F39" w:rsidRDefault="006A0F39" w:rsidP="006A0F3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A0F39">
        <w:rPr>
          <w:rFonts w:ascii="Arial" w:eastAsia="Times New Roman" w:hAnsi="Arial" w:cs="Arial"/>
          <w:color w:val="4C4C4C"/>
          <w:spacing w:val="2"/>
          <w:sz w:val="29"/>
          <w:szCs w:val="29"/>
          <w:lang w:eastAsia="ru-RU"/>
        </w:rPr>
        <w:t>I. Общие положения</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1. Комиссия по координации работы по противодействию коррупции в Оренбургской области (далее - комиссия) является постоянно действующим координационным органом при Губернаторе Оренбургской области.</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2. Комиссия в своей деятельности руководствуется </w:t>
      </w:r>
      <w:hyperlink r:id="rId26" w:history="1">
        <w:r w:rsidRPr="006A0F39">
          <w:rPr>
            <w:rFonts w:ascii="Arial" w:eastAsia="Times New Roman" w:hAnsi="Arial" w:cs="Arial"/>
            <w:color w:val="00466E"/>
            <w:spacing w:val="2"/>
            <w:sz w:val="21"/>
            <w:szCs w:val="21"/>
            <w:u w:val="single"/>
            <w:lang w:eastAsia="ru-RU"/>
          </w:rPr>
          <w:t>Конституцией Российской Федерации</w:t>
        </w:r>
      </w:hyperlink>
      <w:r w:rsidRPr="006A0F39">
        <w:rPr>
          <w:rFonts w:ascii="Arial" w:eastAsia="Times New Roman" w:hAnsi="Arial" w:cs="Arial"/>
          <w:color w:val="2D2D2D"/>
          <w:spacing w:val="2"/>
          <w:sz w:val="21"/>
          <w:szCs w:val="21"/>
          <w:lang w:eastAsia="ru-RU"/>
        </w:rPr>
        <w:t>,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настоящим Положением.</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4. Комиссия выполняет функции, возложенные на комиссию по соблюдению требований к служебному поведению и урегулированию конфликта интересов в отношении лиц, замещающих государственные должности Оренбургской области (далее - государственные должности Оренбургской области), для которых федеральными законами не предусмотрено иное, и рассматривает соответствующие вопросы в порядке, установленном нормативным правовым актом Губернатора Оренбургской области.</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(в ред. </w:t>
      </w:r>
      <w:hyperlink r:id="rId27" w:history="1">
        <w:r w:rsidRPr="006A0F39">
          <w:rPr>
            <w:rFonts w:ascii="Arial" w:eastAsia="Times New Roman" w:hAnsi="Arial" w:cs="Arial"/>
            <w:color w:val="00466E"/>
            <w:spacing w:val="2"/>
            <w:sz w:val="21"/>
            <w:szCs w:val="21"/>
            <w:u w:val="single"/>
            <w:lang w:eastAsia="ru-RU"/>
          </w:rPr>
          <w:t>Указа Губернатора Оренбургской области от 17.06.2019 N 274-ук</w:t>
        </w:r>
      </w:hyperlink>
      <w:r w:rsidRPr="006A0F39">
        <w:rPr>
          <w:rFonts w:ascii="Arial" w:eastAsia="Times New Roman" w:hAnsi="Arial" w:cs="Arial"/>
          <w:color w:val="2D2D2D"/>
          <w:spacing w:val="2"/>
          <w:sz w:val="21"/>
          <w:szCs w:val="21"/>
          <w:lang w:eastAsia="ru-RU"/>
        </w:rPr>
        <w:t>)</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 xml:space="preserve">Комиссия рассматривает обращение гражданина, замещавшего государственную должность Оренбургской области заместителя председателя Избирательной комиссии Оренбургской области, секретаря Избирательной комиссии Оренбургской области, председателя Счетной палаты Оренбургской области, заместителя председателя Счетной палаты Оренбургской области, аудитора Счетной палаты Оренбургской области, государственные должности Оренбургской области, указанные в абзаце первом настоящего пункта, о даче согласия на замещение указанным гражданином должности на условиях трудового договора в коммерческой или некоммерческой организации и (или) на выполнение работы в такой организации (оказание такой организации услуги) на условиях гражданско-правового договора, если отдельные функции по государственному управлению этой организацией </w:t>
      </w:r>
      <w:r w:rsidRPr="006A0F39">
        <w:rPr>
          <w:rFonts w:ascii="Arial" w:eastAsia="Times New Roman" w:hAnsi="Arial" w:cs="Arial"/>
          <w:color w:val="2D2D2D"/>
          <w:spacing w:val="2"/>
          <w:sz w:val="21"/>
          <w:szCs w:val="21"/>
          <w:lang w:eastAsia="ru-RU"/>
        </w:rPr>
        <w:lastRenderedPageBreak/>
        <w:t>входили в его должностные обязанности, до истечения двух лет со дня освобождения от государственной должности Оренбургской области.</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(п. 4 в ред. </w:t>
      </w:r>
      <w:hyperlink r:id="rId28" w:history="1">
        <w:r w:rsidRPr="006A0F39">
          <w:rPr>
            <w:rFonts w:ascii="Arial" w:eastAsia="Times New Roman" w:hAnsi="Arial" w:cs="Arial"/>
            <w:color w:val="00466E"/>
            <w:spacing w:val="2"/>
            <w:sz w:val="21"/>
            <w:szCs w:val="21"/>
            <w:u w:val="single"/>
            <w:lang w:eastAsia="ru-RU"/>
          </w:rPr>
          <w:t>Указа Губернатора Оренбургской области от 18.12.2018 N 713-ук</w:t>
        </w:r>
      </w:hyperlink>
      <w:r w:rsidRPr="006A0F39">
        <w:rPr>
          <w:rFonts w:ascii="Arial" w:eastAsia="Times New Roman" w:hAnsi="Arial" w:cs="Arial"/>
          <w:color w:val="2D2D2D"/>
          <w:spacing w:val="2"/>
          <w:sz w:val="21"/>
          <w:szCs w:val="21"/>
          <w:lang w:eastAsia="ru-RU"/>
        </w:rPr>
        <w:t>)</w:t>
      </w:r>
    </w:p>
    <w:p w:rsidR="006A0F39" w:rsidRPr="006A0F39" w:rsidRDefault="006A0F39" w:rsidP="006A0F3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A0F39">
        <w:rPr>
          <w:rFonts w:ascii="Arial" w:eastAsia="Times New Roman" w:hAnsi="Arial" w:cs="Arial"/>
          <w:color w:val="4C4C4C"/>
          <w:spacing w:val="2"/>
          <w:sz w:val="29"/>
          <w:szCs w:val="29"/>
          <w:lang w:eastAsia="ru-RU"/>
        </w:rPr>
        <w:t>II. Основные задачи комиссии</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5. Основными задачами комиссии являются:</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а) обеспечение:</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исполнения решений Совета при Президенте Российской Федерации по противодействию коррупции и его президиума;</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координации деятельности Правительства Оренбургской области, органов исполнительной власти Оренбургской области и органов местного самоуправления муниципальных образований Оренбургской области (далее - органы местного самоуправления) по реализации государственной политики в области противодействия коррупции;</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согласованных действий органов исполнительной власти Оренбургской области и органов местного самоуправления, их взаимодействия с территориальными органами федеральных органов исполнительной власти Оренбургской области при реализации мер по противодействию коррупции в Оренбургской области;</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взаимодействия органов исполнительной власти Оренбургской области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Оренбургской области;</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б) подготовка предложений о реализации государственной политики в области противодействия коррупции Губернатору Оренбургской области;</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в) информирование общественности о работе по противодействию коррупции, проводимой органами исполнительной власти Оренбургской области и органами местного самоуправления.</w:t>
      </w:r>
    </w:p>
    <w:p w:rsidR="006A0F39" w:rsidRPr="006A0F39" w:rsidRDefault="006A0F39" w:rsidP="006A0F3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A0F39">
        <w:rPr>
          <w:rFonts w:ascii="Arial" w:eastAsia="Times New Roman" w:hAnsi="Arial" w:cs="Arial"/>
          <w:color w:val="4C4C4C"/>
          <w:spacing w:val="2"/>
          <w:sz w:val="29"/>
          <w:szCs w:val="29"/>
          <w:lang w:eastAsia="ru-RU"/>
        </w:rPr>
        <w:t>III. Полномочия комиссии</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6. Комиссия в целях выполнения возложенных на нее задач осуществляет следующие полномочия:</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а) разрабатывает:</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lastRenderedPageBreak/>
        <w:br/>
        <w:t>предложения по совершенствованию законодательства Российской Федерации о противодействии коррупции Губернатору Оренбургской области;</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меры по противодействию коррупции, устранению причин и условий, порождающих коррупцию;</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б) организует:</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подготовку проектов нормативных правовых актов Оренбургской области по вопросам противодействия коррупции;</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разработку областной антикоррупционной программы, антикоррупционных программ органов исполнительной власти Оренбургской области (планов мероприятий по противодействию коррупции);</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контроль за реализацией антикоррупционной программы, антикоррупционных программ органов исполнительной власти Оренбургской области (планов мероприятий по противодействию коррупции), в том числе путем мониторинга эффективности реализации мер по противодействию коррупции, предусмотренных этими программами (планами);</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в) рассматривает вопросы, касающиеся соблюдения лицами, замещающими государственные должности Оренбургской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г)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территориальных органов федеральных органов исполнительной власти Оренбургской области) причин и условий, порождающих коррупцию, создающих административные барьеры;</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д)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Оренбургской области (планов мероприятий по противодействию коррупции);</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е) осуществляет подготовку ежегодного доклада Губернатора Оренбургской области о деятельности в области противодействия коррупции, обеспечивает его размещение на Интернет-портале органов государственной власти Оренбургской области (www.orenburg-gov.ru) в сети Интернет и публикацию в средствах массовой информации, направление в территориальные органы федеральных органов исполнительной власти Оренбургской области (по их запросам).</w:t>
      </w:r>
    </w:p>
    <w:p w:rsidR="006A0F39" w:rsidRPr="006A0F39" w:rsidRDefault="006A0F39" w:rsidP="006A0F3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A0F39">
        <w:rPr>
          <w:rFonts w:ascii="Arial" w:eastAsia="Times New Roman" w:hAnsi="Arial" w:cs="Arial"/>
          <w:color w:val="4C4C4C"/>
          <w:spacing w:val="2"/>
          <w:sz w:val="29"/>
          <w:szCs w:val="29"/>
          <w:lang w:eastAsia="ru-RU"/>
        </w:rPr>
        <w:lastRenderedPageBreak/>
        <w:t>IV. Порядок формирования комиссии</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7. Положение о комиссии и состав комиссии утверждаются Губернатором Оренбургской области.</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8. Комиссия состоит из председателя комиссии, заместителей председателя комиссии, секретаря и членов комиссии.</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9. Председателем комиссии является Губернатор Оренбургской области или лицо, временно исполняющее его обязанности.</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10. В состав комиссии могут входить представители аппарата полномочного представителя Президента Российской Федерации в Приволжском федеральном округе, руководители территориальных органов федеральных органов исполнительной власти Оренбургской области, руководитель Общественной палаты Оренбургской области, руководители органов исполнительной власти Оренбургской области, местного самоуправления, представители научных и образовательных организаций и общественных организаций, уставными задачами которых является участие в противодействии коррупции.</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11. Передача полномочий члена комиссии другому лицу не допускается.</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12. Участие в работе комиссии осуществляется на общественных началах.</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13. На заседания комиссии могут быть приглашены лица, указанные в пункте 10 настоящего Положения, и представители средств массовой информации.</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эксперты на временной или постоянной основе.</w:t>
      </w:r>
    </w:p>
    <w:p w:rsidR="006A0F39" w:rsidRPr="006A0F39" w:rsidRDefault="006A0F39" w:rsidP="006A0F3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A0F39">
        <w:rPr>
          <w:rFonts w:ascii="Arial" w:eastAsia="Times New Roman" w:hAnsi="Arial" w:cs="Arial"/>
          <w:color w:val="4C4C4C"/>
          <w:spacing w:val="2"/>
          <w:sz w:val="29"/>
          <w:szCs w:val="29"/>
          <w:lang w:eastAsia="ru-RU"/>
        </w:rPr>
        <w:t>V. Организация деятельности комиссии и порядок ее работы</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15. Работа комиссии осуществляется на плановой основе и в соответствии с регламентом, который утверждается комиссией.</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16. Заседания комиссии ведет председатель комиссии или по его поручению заместитель председателя комиссии.</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17. Заседания комиссии проводятся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lastRenderedPageBreak/>
        <w:br/>
        <w:t>18. Заседания комиссии являются открытыми (разрешается присутствие лиц, не являющихся членами комиссии).</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19. Решения комиссии оформляются протоколом.</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20. Для реализации решений комиссии могут издаваться нормативные правовые акты или распорядительные акты Губернатора Оренбургской области, поручения Губернатора Оренбургской области.</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21. По решению комиссии из числа членов комиссии или уполномоченных ими представителей, а также из числа представителей органов исполнительной власти Оренбургской области,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22. Председатель комиссии:</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осуществляет общее руководство деятельностью комиссии;</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утверждает план работы комиссии (ежегодный план);</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утверждает повестку дня очередного заседания комиссии;</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дает поручения членам комиссии.</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23. Обеспечение деятельности комиссии, подготовку материалов к заседаниям комиссии и контроль за исполнением принятых ею решений осуществляет аппарат Губернатора и Правительства Оренбургской области.</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24. Секретарь комиссии:</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обеспечивает подготовку проекта плана работы комиссии (ежегодного плана), формирует повестку дня заседания комиссии,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оформляет протоколы заседаний комиссии;</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lastRenderedPageBreak/>
        <w:br/>
        <w:t>организует выполнение поручений председателя комиссии.</w:t>
      </w:r>
    </w:p>
    <w:p w:rsidR="006A0F39" w:rsidRPr="006A0F39" w:rsidRDefault="006A0F39" w:rsidP="006A0F3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F39">
        <w:rPr>
          <w:rFonts w:ascii="Arial" w:eastAsia="Times New Roman" w:hAnsi="Arial" w:cs="Arial"/>
          <w:color w:val="2D2D2D"/>
          <w:spacing w:val="2"/>
          <w:sz w:val="21"/>
          <w:szCs w:val="21"/>
          <w:lang w:eastAsia="ru-RU"/>
        </w:rPr>
        <w:b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E3480A" w:rsidRDefault="00E3480A"/>
    <w:sectPr w:rsidR="00E348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37"/>
    <w:rsid w:val="00527389"/>
    <w:rsid w:val="006A0F39"/>
    <w:rsid w:val="00722F37"/>
    <w:rsid w:val="00E34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4A757-706A-4F84-A53B-BF7581B9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A0F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A0F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A0F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0F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A0F3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A0F39"/>
    <w:rPr>
      <w:rFonts w:ascii="Times New Roman" w:eastAsia="Times New Roman" w:hAnsi="Times New Roman" w:cs="Times New Roman"/>
      <w:b/>
      <w:bCs/>
      <w:sz w:val="27"/>
      <w:szCs w:val="27"/>
      <w:lang w:eastAsia="ru-RU"/>
    </w:rPr>
  </w:style>
  <w:style w:type="paragraph" w:customStyle="1" w:styleId="headertext">
    <w:name w:val="headertext"/>
    <w:basedOn w:val="a"/>
    <w:rsid w:val="006A0F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A0F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A0F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24451">
      <w:bodyDiv w:val="1"/>
      <w:marLeft w:val="0"/>
      <w:marRight w:val="0"/>
      <w:marTop w:val="0"/>
      <w:marBottom w:val="0"/>
      <w:divBdr>
        <w:top w:val="none" w:sz="0" w:space="0" w:color="auto"/>
        <w:left w:val="none" w:sz="0" w:space="0" w:color="auto"/>
        <w:bottom w:val="none" w:sz="0" w:space="0" w:color="auto"/>
        <w:right w:val="none" w:sz="0" w:space="0" w:color="auto"/>
      </w:divBdr>
      <w:divsChild>
        <w:div w:id="1399131311">
          <w:marLeft w:val="0"/>
          <w:marRight w:val="0"/>
          <w:marTop w:val="0"/>
          <w:marBottom w:val="0"/>
          <w:divBdr>
            <w:top w:val="none" w:sz="0" w:space="0" w:color="auto"/>
            <w:left w:val="none" w:sz="0" w:space="0" w:color="auto"/>
            <w:bottom w:val="none" w:sz="0" w:space="0" w:color="auto"/>
            <w:right w:val="none" w:sz="0" w:space="0" w:color="auto"/>
          </w:divBdr>
          <w:divsChild>
            <w:div w:id="548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6205948" TargetMode="External"/><Relationship Id="rId13" Type="http://schemas.openxmlformats.org/officeDocument/2006/relationships/hyperlink" Target="http://docs.cntd.ru/document/553240566" TargetMode="External"/><Relationship Id="rId18" Type="http://schemas.openxmlformats.org/officeDocument/2006/relationships/hyperlink" Target="http://docs.cntd.ru/document/952005069" TargetMode="External"/><Relationship Id="rId26" Type="http://schemas.openxmlformats.org/officeDocument/2006/relationships/hyperlink" Target="http://docs.cntd.ru/document/9004937" TargetMode="External"/><Relationship Id="rId3" Type="http://schemas.openxmlformats.org/officeDocument/2006/relationships/webSettings" Target="webSettings.xml"/><Relationship Id="rId21" Type="http://schemas.openxmlformats.org/officeDocument/2006/relationships/hyperlink" Target="http://docs.cntd.ru/document/561757371" TargetMode="External"/><Relationship Id="rId7" Type="http://schemas.openxmlformats.org/officeDocument/2006/relationships/hyperlink" Target="http://docs.cntd.ru/document/444713938" TargetMode="External"/><Relationship Id="rId12" Type="http://schemas.openxmlformats.org/officeDocument/2006/relationships/hyperlink" Target="http://docs.cntd.ru/document/553135508" TargetMode="External"/><Relationship Id="rId17" Type="http://schemas.openxmlformats.org/officeDocument/2006/relationships/hyperlink" Target="http://docs.cntd.ru/document/420287852" TargetMode="External"/><Relationship Id="rId25" Type="http://schemas.openxmlformats.org/officeDocument/2006/relationships/hyperlink" Target="http://docs.cntd.ru/document/553383778" TargetMode="External"/><Relationship Id="rId2" Type="http://schemas.openxmlformats.org/officeDocument/2006/relationships/settings" Target="settings.xml"/><Relationship Id="rId16" Type="http://schemas.openxmlformats.org/officeDocument/2006/relationships/hyperlink" Target="http://docs.cntd.ru/document/561757371" TargetMode="External"/><Relationship Id="rId20" Type="http://schemas.openxmlformats.org/officeDocument/2006/relationships/hyperlink" Target="http://docs.cntd.ru/document/952015005"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441509019" TargetMode="External"/><Relationship Id="rId11" Type="http://schemas.openxmlformats.org/officeDocument/2006/relationships/hyperlink" Target="http://docs.cntd.ru/document/550300902" TargetMode="External"/><Relationship Id="rId24" Type="http://schemas.openxmlformats.org/officeDocument/2006/relationships/hyperlink" Target="http://docs.cntd.ru/document/550300902" TargetMode="External"/><Relationship Id="rId5" Type="http://schemas.openxmlformats.org/officeDocument/2006/relationships/hyperlink" Target="http://docs.cntd.ru/document/438890180" TargetMode="External"/><Relationship Id="rId15" Type="http://schemas.openxmlformats.org/officeDocument/2006/relationships/hyperlink" Target="http://docs.cntd.ru/document/561520889" TargetMode="External"/><Relationship Id="rId23" Type="http://schemas.openxmlformats.org/officeDocument/2006/relationships/hyperlink" Target="http://docs.cntd.ru/document/441509019" TargetMode="External"/><Relationship Id="rId28" Type="http://schemas.openxmlformats.org/officeDocument/2006/relationships/hyperlink" Target="http://docs.cntd.ru/document/550300902" TargetMode="External"/><Relationship Id="rId10" Type="http://schemas.openxmlformats.org/officeDocument/2006/relationships/hyperlink" Target="http://docs.cntd.ru/document/550207013" TargetMode="External"/><Relationship Id="rId19" Type="http://schemas.openxmlformats.org/officeDocument/2006/relationships/hyperlink" Target="http://docs.cntd.ru/document/952013308" TargetMode="External"/><Relationship Id="rId4" Type="http://schemas.openxmlformats.org/officeDocument/2006/relationships/hyperlink" Target="http://docs.cntd.ru/document/430682551" TargetMode="External"/><Relationship Id="rId9" Type="http://schemas.openxmlformats.org/officeDocument/2006/relationships/hyperlink" Target="http://docs.cntd.ru/document/446675004" TargetMode="External"/><Relationship Id="rId14" Type="http://schemas.openxmlformats.org/officeDocument/2006/relationships/hyperlink" Target="http://docs.cntd.ru/document/553383778" TargetMode="External"/><Relationship Id="rId22" Type="http://schemas.openxmlformats.org/officeDocument/2006/relationships/hyperlink" Target="http://docs.cntd.ru/document/561757371" TargetMode="External"/><Relationship Id="rId27" Type="http://schemas.openxmlformats.org/officeDocument/2006/relationships/hyperlink" Target="http://docs.cntd.ru/document/55338377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2543</Words>
  <Characters>14497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Пыряева Виктория</dc:creator>
  <cp:keywords/>
  <dc:description/>
  <cp:lastModifiedBy>Наталья Заварзина</cp:lastModifiedBy>
  <cp:revision>2</cp:revision>
  <dcterms:created xsi:type="dcterms:W3CDTF">2022-12-08T06:54:00Z</dcterms:created>
  <dcterms:modified xsi:type="dcterms:W3CDTF">2022-12-08T06:54:00Z</dcterms:modified>
</cp:coreProperties>
</file>